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6" w:rsidRPr="00005156" w:rsidRDefault="00005156" w:rsidP="00005156">
      <w:pPr>
        <w:pStyle w:val="20"/>
        <w:shd w:val="clear" w:color="auto" w:fill="auto"/>
        <w:spacing w:after="13" w:line="210" w:lineRule="exact"/>
        <w:jc w:val="both"/>
        <w:rPr>
          <w:sz w:val="24"/>
        </w:rPr>
      </w:pPr>
      <w:r w:rsidRPr="00005156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</w:t>
      </w:r>
      <w:r w:rsidR="000F07C6">
        <w:rPr>
          <w:sz w:val="24"/>
        </w:rPr>
        <w:t xml:space="preserve">                      </w:t>
      </w:r>
      <w:r w:rsidRPr="00005156">
        <w:rPr>
          <w:sz w:val="24"/>
        </w:rPr>
        <w:t xml:space="preserve">Утверждено                                                                                         </w:t>
      </w:r>
    </w:p>
    <w:p w:rsidR="00005156" w:rsidRDefault="00005156" w:rsidP="000F07C6">
      <w:pPr>
        <w:pStyle w:val="20"/>
        <w:shd w:val="clear" w:color="auto" w:fill="auto"/>
        <w:spacing w:after="13" w:line="210" w:lineRule="exact"/>
        <w:jc w:val="right"/>
        <w:rPr>
          <w:sz w:val="24"/>
        </w:rPr>
      </w:pPr>
      <w:r>
        <w:rPr>
          <w:sz w:val="24"/>
        </w:rPr>
        <w:t xml:space="preserve">        </w:t>
      </w:r>
      <w:r w:rsidR="000F07C6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</w:t>
      </w:r>
      <w:r w:rsidR="000F07C6">
        <w:rPr>
          <w:sz w:val="24"/>
        </w:rPr>
        <w:t>Директор ЧОУ ДО ЦРР</w:t>
      </w:r>
      <w:r w:rsidR="000F07C6" w:rsidRPr="000F07C6">
        <w:rPr>
          <w:sz w:val="24"/>
        </w:rPr>
        <w:t xml:space="preserve">–д/с </w:t>
      </w:r>
      <w:r w:rsidR="000F07C6">
        <w:rPr>
          <w:sz w:val="24"/>
        </w:rPr>
        <w:t xml:space="preserve">  «Батыр-Богатырь»</w:t>
      </w:r>
    </w:p>
    <w:p w:rsidR="000F07C6" w:rsidRPr="00005156" w:rsidRDefault="000F07C6" w:rsidP="000F07C6">
      <w:pPr>
        <w:pStyle w:val="20"/>
        <w:shd w:val="clear" w:color="auto" w:fill="auto"/>
        <w:spacing w:after="13" w:line="210" w:lineRule="exact"/>
        <w:jc w:val="right"/>
        <w:rPr>
          <w:sz w:val="24"/>
        </w:rPr>
      </w:pPr>
      <w:proofErr w:type="spellStart"/>
      <w:r>
        <w:rPr>
          <w:sz w:val="24"/>
        </w:rPr>
        <w:t>Шайхутдиновой</w:t>
      </w:r>
      <w:proofErr w:type="spellEnd"/>
      <w:r>
        <w:rPr>
          <w:sz w:val="24"/>
        </w:rPr>
        <w:t xml:space="preserve"> Э.Р.</w:t>
      </w:r>
    </w:p>
    <w:p w:rsidR="00005156" w:rsidRPr="00005156" w:rsidRDefault="00005156" w:rsidP="00005156">
      <w:pPr>
        <w:pStyle w:val="20"/>
        <w:shd w:val="clear" w:color="auto" w:fill="auto"/>
        <w:spacing w:after="13" w:line="210" w:lineRule="exact"/>
        <w:ind w:left="1300"/>
        <w:rPr>
          <w:sz w:val="24"/>
        </w:rPr>
      </w:pPr>
      <w:r w:rsidRPr="00005156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</w:t>
      </w:r>
      <w:r w:rsidR="000F07C6">
        <w:rPr>
          <w:sz w:val="24"/>
        </w:rPr>
        <w:t xml:space="preserve"> Приказ № 16 от 14.02.2019</w:t>
      </w:r>
    </w:p>
    <w:p w:rsidR="00005156" w:rsidRPr="00005156" w:rsidRDefault="00005156" w:rsidP="00005156">
      <w:pPr>
        <w:pStyle w:val="a5"/>
        <w:jc w:val="center"/>
        <w:rPr>
          <w:rFonts w:ascii="Times New Roman" w:hAnsi="Times New Roman"/>
          <w:sz w:val="36"/>
          <w:szCs w:val="28"/>
        </w:rPr>
      </w:pPr>
    </w:p>
    <w:p w:rsidR="00EC0413" w:rsidRPr="00005156" w:rsidRDefault="00EC0413" w:rsidP="00005156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защите персональных данных работников</w:t>
      </w:r>
    </w:p>
    <w:p w:rsidR="00EC0413" w:rsidRPr="00EC0413" w:rsidRDefault="000F07C6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Частного образовательного учреждения  Дошкольного образование Центр Развития Ребенка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етский сад «Батыр-Богатырь» 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EC04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Настоящее Положение о защите персональных данных работников    </w:t>
      </w:r>
      <w:r w:rsidR="000F07C6" w:rsidRPr="000F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Частного образовательного учреждения  Дошкольного образование Центр Развития Ребенка </w:t>
      </w:r>
      <w:proofErr w:type="gramStart"/>
      <w:r w:rsidR="000F07C6" w:rsidRPr="000F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–д</w:t>
      </w:r>
      <w:proofErr w:type="gramEnd"/>
      <w:r w:rsidR="000F07C6" w:rsidRPr="000F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етский сад «Батыр-Богатырь»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разработано с целью защиты информации, относящейся к личности и личной жизни работников </w:t>
      </w:r>
      <w:r w:rsidR="000F07C6" w:rsidRPr="000F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Частного образовательного учреждения  Дошкольного образование Центр Развития Ребенка –детский сад «Батыр-Богатырь»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</w:t>
      </w:r>
      <w:r w:rsidR="000F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чреждение), в соответствии с Федеральным законом «Об образовании в Российской Федерации» от 29.12.2012г. № 273-ФЗ;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 </w:t>
      </w:r>
      <w:r w:rsidRPr="00EC04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июля 2006 г. № 152-ФЗ «О персональных данных».</w:t>
      </w:r>
    </w:p>
    <w:p w:rsidR="00EC0413" w:rsidRPr="00EC0413" w:rsidRDefault="00EC0413" w:rsidP="00EC0413">
      <w:pPr>
        <w:spacing w:before="30" w:after="24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Целью настоящего Положения является исполнение законодательства РФ в области защиты персональных данных.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К актам 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 к  исполнению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Бюджетном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Настоящее Положение о защите персональных данных должно быть подписано заведующим Бюджетным учреждением, и все работники должны быть письменно под роспись ознакомлены с ним.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СОСТАВ ПЕРСОНАЛЬНЫХ ДАННЫХ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персональных данных работника: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анкета;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автобиография;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трудовом и общем стаже;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предыдущем месте работы;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составе семьи;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паспортные данные;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заработной плате сотрудника;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специальность;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занимаемая должность;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заработной платы;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судимостей;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места жительства;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домашний телефон;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трудового договора;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декларации, подаваемой в налоговую инспекцию;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личные дела и трудовые книжки сотрудников;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к приказам по личному составу;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отчетов, направляемые в органы статистики;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 об образовании;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рекомендации, характеристики и т.п.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РАБОТОДАТЕЛЯ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целях исполнения требований законодательства РФ при обработке персональных данных, все работники Бюджетного учреждения должны исполнять установленный порядок работы: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3.1.3. Персональные данные работников должны быть получены только непосредственно у него. Если для обработки его данных или их получения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 Защита персональных данных работника должна обеспечиваться полностью за счет работодателя.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 Бюджетное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3.1.7. Бюджетное учреждение не имеет право принуждать работников к отказу от своих прав на защиту персональных данных.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РАБОТНИКА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Передать работодателю все персональные данные, указанные в соответствующих документах.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установленный правилами срок сообщать работодателю об изменении своих персональных данных.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РАБОТНИКА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имеет право: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На просмотр персональной информации, имеющейся к работодателю.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СБОР, ОБРАБОТКА И ХРАНЕНИЕ ПЕРСОНАЛЬНЫХ ДАННЫХ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Обработка персональных данных работника - это получение информации из различных источников, ее хранение, обработка, а также любое другое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Анкета содержит вопросы о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Личное дело работника оформляется после вступления трудового договора в силу.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6.2.5.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6.2.6.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Личное дело включает две  фотографии работника 3 х 4 см.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ПЕРЕДАЧА ПЕРСОНАЛЬНЫХ ДАННЫХ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осуществлении передачи персональных данных работников третьим лицам работодатель обязан: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передавать персональные данные работника для использования в коммерческих целях;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ДОСТУП К ПЕРСОНАЛЬНЫМ ДАННЫМ СОТРУДНИКА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Внутренний доступ (использование информации работниками учреждения).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 доступа к персональным данным работника имеют: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F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старший воспитатель;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медицинская сестра;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Внешний доступ (государственные структуры).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налоговая служба;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правоохранительные органы;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статистики;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бюро кредитных историй;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военкоматы;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социального страхования;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пенсионные фонды;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подразделения муниципальных органов управления.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Другие организации (третьи лица).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работнике (в том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Родственники и члены семей.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ЗАЩИТА ПЕРСОНАЛЬНЫХ ДАННЫХ РАБОТНИКОВ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пунктов настоящего Положения о защите персональных данных раб</w:t>
      </w:r>
      <w:r w:rsidR="000F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отников, заведующий У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Электронные носители информации, должны быть защищены криптографическими средствами защиты информации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proofErr w:type="gramEnd"/>
    </w:p>
    <w:p w:rsid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F07C6" w:rsidRPr="00EC0413" w:rsidRDefault="000F07C6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предусмотренном законодательством РФ и локальными нормативными актами.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05156" w:rsidRDefault="00005156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156" w:rsidRDefault="00005156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156" w:rsidRDefault="00005156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156" w:rsidRDefault="00005156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156" w:rsidRDefault="00005156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156" w:rsidRDefault="00005156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156" w:rsidRDefault="00005156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ВЕДОМОСТЬ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ознакомления работников </w:t>
      </w:r>
    </w:p>
    <w:p w:rsidR="00EC0413" w:rsidRPr="00EC0413" w:rsidRDefault="000F07C6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7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Частного образовательного учреждения  Дошкольного образование Центр Развития Ребенка </w:t>
      </w:r>
      <w:proofErr w:type="gramStart"/>
      <w:r w:rsidRPr="000F07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–д</w:t>
      </w:r>
      <w:proofErr w:type="gramEnd"/>
      <w:r w:rsidRPr="000F07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етский сад «Батыр-Богатырь»</w:t>
      </w:r>
    </w:p>
    <w:p w:rsidR="00EC0413" w:rsidRPr="00EC0413" w:rsidRDefault="00EC0413" w:rsidP="00EC04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Положением "О защите персональных данных работников"</w:t>
      </w:r>
    </w:p>
    <w:p w:rsidR="00EC0413" w:rsidRPr="00EC0413" w:rsidRDefault="00EC0413" w:rsidP="00EC0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2127"/>
        <w:gridCol w:w="1701"/>
        <w:gridCol w:w="1417"/>
      </w:tblGrid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 </w:t>
            </w:r>
          </w:p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-900"/>
                <w:tab w:val="left" w:pos="0"/>
                <w:tab w:val="left" w:pos="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EC0413">
            <w:pPr>
              <w:tabs>
                <w:tab w:val="left" w:pos="2842"/>
                <w:tab w:val="left" w:pos="39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EC0413" w:rsidRPr="00EC0413" w:rsidRDefault="00EC0413" w:rsidP="0000515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91230B" w:rsidRDefault="0091230B"/>
    <w:sectPr w:rsidR="0091230B" w:rsidSect="0026790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13"/>
    <w:rsid w:val="00005156"/>
    <w:rsid w:val="000F07C6"/>
    <w:rsid w:val="003D5332"/>
    <w:rsid w:val="004F4E9E"/>
    <w:rsid w:val="00596750"/>
    <w:rsid w:val="0091230B"/>
    <w:rsid w:val="00C36618"/>
    <w:rsid w:val="00D503BF"/>
    <w:rsid w:val="00E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515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15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No Spacing"/>
    <w:uiPriority w:val="1"/>
    <w:qFormat/>
    <w:rsid w:val="000051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2015-04-06T08:11:00Z</cp:lastPrinted>
  <dcterms:created xsi:type="dcterms:W3CDTF">2019-02-26T15:49:00Z</dcterms:created>
  <dcterms:modified xsi:type="dcterms:W3CDTF">2019-05-13T13:35:00Z</dcterms:modified>
</cp:coreProperties>
</file>